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00E32" w14:textId="77777777" w:rsidR="005349F9" w:rsidRPr="00761572" w:rsidRDefault="005349F9" w:rsidP="005349F9">
      <w:pPr>
        <w:pStyle w:val="Duidelijkcitaat"/>
        <w:rPr>
          <w:rFonts w:ascii="Trebuchet MS" w:hAnsi="Trebuchet MS" w:cstheme="minorHAnsi"/>
          <w:b/>
          <w:color w:val="0F243E" w:themeColor="text2" w:themeShade="80"/>
          <w:sz w:val="36"/>
          <w:szCs w:val="36"/>
          <w:lang w:val="en-US"/>
        </w:rPr>
      </w:pPr>
      <w:bookmarkStart w:id="0" w:name="_GoBack"/>
      <w:bookmarkEnd w:id="0"/>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65BD5F30" wp14:editId="2CF99180">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4C3D75F2" w14:textId="4D87FC50" w:rsidR="005349F9" w:rsidRPr="00C633FE" w:rsidRDefault="005349F9" w:rsidP="005349F9">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 xml:space="preserve">The PhD Plan will also help you to make an overview of your PhD trajectory and the education you would like to follow. That’s why we </w:t>
      </w:r>
      <w:r w:rsidR="00164488">
        <w:rPr>
          <w:rFonts w:ascii="Trebuchet MS" w:hAnsi="Trebuchet MS"/>
          <w:sz w:val="20"/>
          <w:szCs w:val="20"/>
          <w:lang w:val="en-US"/>
        </w:rPr>
        <w:t xml:space="preserve">(the Doctoral School) </w:t>
      </w:r>
      <w:r>
        <w:rPr>
          <w:rFonts w:ascii="Trebuchet MS" w:hAnsi="Trebuchet MS"/>
          <w:sz w:val="20"/>
          <w:szCs w:val="20"/>
          <w:lang w:val="en-US"/>
        </w:rPr>
        <w:t>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C633FE">
        <w:rPr>
          <w:rFonts w:ascii="Trebuchet MS" w:hAnsi="Trebuchet MS"/>
          <w:sz w:val="20"/>
          <w:szCs w:val="20"/>
          <w:lang w:val="en-US"/>
        </w:rPr>
        <w:t>We are looking forward to meeting you!</w:t>
      </w:r>
    </w:p>
    <w:p w14:paraId="0BA78E3C" w14:textId="1F32BB19" w:rsidR="007D6703" w:rsidRPr="00A30209" w:rsidRDefault="00C633FE" w:rsidP="007D6703">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7D6703"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4D2D8112" w14:textId="7289DAE6" w:rsidR="005349F9" w:rsidRDefault="005349F9" w:rsidP="00C633FE">
      <w:pPr>
        <w:rPr>
          <w:rFonts w:ascii="Trebuchet MS" w:hAnsi="Trebuchet MS"/>
          <w:sz w:val="20"/>
          <w:szCs w:val="20"/>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7D6703">
          <w:rPr>
            <w:rStyle w:val="Hyperlink"/>
            <w:rFonts w:ascii="Trebuchet MS" w:hAnsi="Trebuchet MS"/>
            <w:sz w:val="20"/>
            <w:szCs w:val="20"/>
            <w:lang w:val="en-US"/>
          </w:rPr>
          <w:t>doctoralschool@amsterdamumc.nl</w:t>
        </w:r>
      </w:hyperlink>
      <w:r w:rsidRPr="007D6703">
        <w:rPr>
          <w:rFonts w:ascii="Trebuchet MS" w:hAnsi="Trebuchet MS"/>
          <w:sz w:val="20"/>
          <w:szCs w:val="20"/>
          <w:lang w:val="en-US"/>
        </w:rPr>
        <w:t xml:space="preserve"> and </w:t>
      </w:r>
      <w:hyperlink r:id="rId10" w:history="1">
        <w:r w:rsidR="007D6703" w:rsidRPr="007D6703">
          <w:rPr>
            <w:rStyle w:val="Hyperlink"/>
            <w:rFonts w:ascii="Trebuchet MS" w:hAnsi="Trebuchet MS"/>
            <w:sz w:val="20"/>
            <w:szCs w:val="20"/>
            <w:lang w:val="en-US"/>
          </w:rPr>
          <w:t>ams@vu.nl</w:t>
        </w:r>
      </w:hyperlink>
      <w:r w:rsidR="00C633FE">
        <w:rPr>
          <w:rStyle w:val="Hyperlink"/>
          <w:rFonts w:ascii="Trebuchet MS" w:hAnsi="Trebuchet MS"/>
          <w:sz w:val="20"/>
          <w:szCs w:val="20"/>
          <w:lang w:val="en-US"/>
        </w:rPr>
        <w:t>.</w:t>
      </w:r>
    </w:p>
    <w:p w14:paraId="0362C0F1" w14:textId="307D2C6C" w:rsidR="00EE126C" w:rsidRPr="00C74A3B" w:rsidRDefault="00EE126C">
      <w:pPr>
        <w:spacing w:after="200" w:line="276" w:lineRule="auto"/>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initials</w:t>
            </w:r>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r>
              <w:rPr>
                <w:rFonts w:ascii="Trebuchet MS" w:hAnsi="Trebuchet MS"/>
                <w:b/>
                <w:sz w:val="20"/>
              </w:rPr>
              <w:t>Department &amp; d</w:t>
            </w:r>
            <w:r w:rsidR="008558B8" w:rsidRPr="008558B8">
              <w:rPr>
                <w:rFonts w:ascii="Trebuchet MS" w:hAnsi="Trebuchet MS"/>
                <w:b/>
                <w:sz w:val="20"/>
              </w:rPr>
              <w:t>ivision:</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Contract hours:</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r w:rsidRPr="008558B8">
              <w:rPr>
                <w:rFonts w:ascii="Trebuchet MS" w:hAnsi="Trebuchet MS"/>
                <w:b/>
                <w:sz w:val="20"/>
              </w:rPr>
              <w:t>Duration of your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164488"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164488"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164488"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164488"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164488"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Evaluation 1: dd-mm-yy</w:t>
            </w:r>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Evaluation 2: dd-mm-yy</w:t>
            </w:r>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Evaluation 3: dd-mm-yy</w:t>
            </w:r>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Evaluation 4: dd-mm-yy</w:t>
            </w:r>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164488"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164488"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164488"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7FFF1146" w14:textId="77777777" w:rsidR="00164488" w:rsidRDefault="00164488" w:rsidP="00164488">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7746AC0D" w14:textId="77777777" w:rsidR="00164488" w:rsidRPr="00277C41" w:rsidRDefault="00164488" w:rsidP="00164488">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‘tbd’.</w:t>
      </w:r>
    </w:p>
    <w:p w14:paraId="6D437837" w14:textId="77777777" w:rsidR="00164488" w:rsidRPr="00674AB8" w:rsidRDefault="00164488" w:rsidP="00164488">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164488" w14:paraId="37BEB122" w14:textId="77777777" w:rsidTr="00964C9A">
        <w:trPr>
          <w:trHeight w:val="567"/>
        </w:trPr>
        <w:tc>
          <w:tcPr>
            <w:tcW w:w="2689" w:type="dxa"/>
            <w:shd w:val="clear" w:color="auto" w:fill="DAEEF3" w:themeFill="accent5" w:themeFillTint="33"/>
            <w:vAlign w:val="center"/>
          </w:tcPr>
          <w:p w14:paraId="5067BBCF" w14:textId="77777777" w:rsidR="00164488" w:rsidRPr="008558B8" w:rsidRDefault="00164488"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369CC858" w14:textId="77777777" w:rsidR="00164488" w:rsidRDefault="00164488"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164488" w14:paraId="0BBE9AD2" w14:textId="77777777" w:rsidTr="00964C9A">
        <w:trPr>
          <w:trHeight w:val="567"/>
        </w:trPr>
        <w:tc>
          <w:tcPr>
            <w:tcW w:w="2689" w:type="dxa"/>
            <w:shd w:val="clear" w:color="auto" w:fill="DAEEF3" w:themeFill="accent5" w:themeFillTint="33"/>
            <w:vAlign w:val="center"/>
          </w:tcPr>
          <w:p w14:paraId="299E4509" w14:textId="77777777" w:rsidR="00164488" w:rsidRPr="008558B8" w:rsidRDefault="00164488"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37CB4263" w14:textId="77777777" w:rsidR="00164488" w:rsidRDefault="00164488" w:rsidP="00964C9A">
            <w:pPr>
              <w:pStyle w:val="Geenafstand"/>
              <w:rPr>
                <w:rFonts w:ascii="Trebuchet MS" w:hAnsi="Trebuchet MS"/>
                <w:sz w:val="20"/>
                <w:szCs w:val="20"/>
                <w:lang w:val="en-US"/>
              </w:rPr>
            </w:pPr>
          </w:p>
        </w:tc>
      </w:tr>
    </w:tbl>
    <w:p w14:paraId="2A462F60" w14:textId="77777777" w:rsidR="00164488" w:rsidRPr="00674AB8" w:rsidRDefault="00164488" w:rsidP="00164488">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164488" w:rsidRPr="0096340D" w14:paraId="062940AD" w14:textId="77777777" w:rsidTr="00964C9A">
        <w:trPr>
          <w:trHeight w:val="1701"/>
        </w:trPr>
        <w:tc>
          <w:tcPr>
            <w:tcW w:w="2689" w:type="dxa"/>
            <w:shd w:val="clear" w:color="auto" w:fill="DAEEF3" w:themeFill="accent5" w:themeFillTint="33"/>
          </w:tcPr>
          <w:p w14:paraId="61943B7B" w14:textId="77777777" w:rsidR="00164488" w:rsidRDefault="00164488"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0EBAD413" w14:textId="77777777" w:rsidR="00164488" w:rsidRDefault="00164488"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30669014" w14:textId="77777777" w:rsidR="00164488" w:rsidRDefault="00164488" w:rsidP="00964C9A">
            <w:pPr>
              <w:pStyle w:val="Geenafstand"/>
              <w:rPr>
                <w:rFonts w:ascii="Trebuchet MS" w:hAnsi="Trebuchet MS"/>
                <w:i/>
                <w:color w:val="4F81BD" w:themeColor="accent1"/>
                <w:sz w:val="20"/>
                <w:szCs w:val="20"/>
                <w:lang w:val="en-US"/>
              </w:rPr>
            </w:pPr>
          </w:p>
          <w:p w14:paraId="69B22B6D" w14:textId="77777777" w:rsidR="00164488" w:rsidRDefault="00164488" w:rsidP="00964C9A">
            <w:pPr>
              <w:pStyle w:val="Geenafstand"/>
              <w:rPr>
                <w:rFonts w:ascii="Trebuchet MS" w:hAnsi="Trebuchet MS"/>
                <w:i/>
                <w:color w:val="4F81BD" w:themeColor="accent1"/>
                <w:sz w:val="20"/>
                <w:szCs w:val="20"/>
                <w:lang w:val="en-US"/>
              </w:rPr>
            </w:pPr>
          </w:p>
          <w:p w14:paraId="7338DE78" w14:textId="77777777" w:rsidR="00164488" w:rsidRDefault="00164488" w:rsidP="00964C9A">
            <w:pPr>
              <w:pStyle w:val="Geenafstand"/>
              <w:rPr>
                <w:rFonts w:ascii="Trebuchet MS" w:hAnsi="Trebuchet MS"/>
                <w:i/>
                <w:color w:val="4F81BD" w:themeColor="accent1"/>
                <w:sz w:val="20"/>
                <w:szCs w:val="20"/>
                <w:lang w:val="en-US"/>
              </w:rPr>
            </w:pPr>
          </w:p>
          <w:p w14:paraId="67BB94AE" w14:textId="77777777" w:rsidR="00164488" w:rsidRDefault="00164488" w:rsidP="00964C9A">
            <w:pPr>
              <w:pStyle w:val="Geenafstand"/>
              <w:rPr>
                <w:rFonts w:ascii="Trebuchet MS" w:hAnsi="Trebuchet MS"/>
                <w:i/>
                <w:color w:val="4F81BD" w:themeColor="accent1"/>
                <w:sz w:val="20"/>
                <w:szCs w:val="20"/>
                <w:lang w:val="en-US"/>
              </w:rPr>
            </w:pPr>
          </w:p>
          <w:p w14:paraId="2243D76A" w14:textId="77777777" w:rsidR="00164488" w:rsidRDefault="00164488" w:rsidP="00964C9A">
            <w:pPr>
              <w:pStyle w:val="Geenafstand"/>
              <w:rPr>
                <w:rFonts w:ascii="Trebuchet MS" w:hAnsi="Trebuchet MS"/>
                <w:i/>
                <w:color w:val="4F81BD" w:themeColor="accent1"/>
                <w:sz w:val="20"/>
                <w:szCs w:val="20"/>
                <w:lang w:val="en-US"/>
              </w:rPr>
            </w:pPr>
          </w:p>
          <w:p w14:paraId="1FABCF2F" w14:textId="77777777" w:rsidR="00164488" w:rsidRDefault="00164488" w:rsidP="00964C9A">
            <w:pPr>
              <w:pStyle w:val="Geenafstand"/>
              <w:rPr>
                <w:rFonts w:ascii="Trebuchet MS" w:hAnsi="Trebuchet MS"/>
                <w:i/>
                <w:color w:val="4F81BD" w:themeColor="accent1"/>
                <w:sz w:val="20"/>
                <w:szCs w:val="20"/>
                <w:lang w:val="en-US"/>
              </w:rPr>
            </w:pPr>
          </w:p>
          <w:p w14:paraId="1D37F11A" w14:textId="77777777" w:rsidR="00164488" w:rsidRDefault="00164488" w:rsidP="00964C9A">
            <w:pPr>
              <w:pStyle w:val="Geenafstand"/>
              <w:rPr>
                <w:rFonts w:ascii="Trebuchet MS" w:hAnsi="Trebuchet MS"/>
                <w:b/>
                <w:sz w:val="20"/>
                <w:szCs w:val="20"/>
                <w:lang w:val="en-US"/>
              </w:rPr>
            </w:pPr>
          </w:p>
        </w:tc>
      </w:tr>
    </w:tbl>
    <w:p w14:paraId="77A2D23C" w14:textId="77777777" w:rsidR="00164488" w:rsidRDefault="00164488" w:rsidP="00164488">
      <w:pPr>
        <w:pStyle w:val="Geenafstand"/>
        <w:rPr>
          <w:rFonts w:ascii="Trebuchet MS" w:hAnsi="Trebuchet MS"/>
          <w:b/>
          <w:sz w:val="20"/>
          <w:szCs w:val="20"/>
          <w:lang w:val="en-US"/>
        </w:rPr>
      </w:pPr>
    </w:p>
    <w:p w14:paraId="3C683A23" w14:textId="77777777" w:rsidR="00164488" w:rsidRPr="0096340D" w:rsidRDefault="00164488" w:rsidP="00164488">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058B31C0" w14:textId="77777777" w:rsidR="00164488" w:rsidRPr="0096340D" w:rsidRDefault="00164488" w:rsidP="00164488">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48004ED8" w14:textId="77777777" w:rsidR="00164488" w:rsidRDefault="00164488" w:rsidP="00164488">
      <w:pPr>
        <w:pStyle w:val="Geenafstand"/>
        <w:rPr>
          <w:rFonts w:ascii="Trebuchet MS" w:hAnsi="Trebuchet MS"/>
          <w:b/>
          <w:lang w:val="en-US"/>
        </w:rPr>
      </w:pPr>
    </w:p>
    <w:p w14:paraId="35C2564F" w14:textId="1ECB9528" w:rsidR="005349F9" w:rsidRDefault="005349F9" w:rsidP="00A1768B">
      <w:pPr>
        <w:pStyle w:val="Geenafstand"/>
        <w:rPr>
          <w:rFonts w:ascii="Trebuchet MS" w:hAnsi="Trebuchet MS"/>
          <w:b/>
          <w:lang w:val="en-US"/>
        </w:rPr>
      </w:pPr>
    </w:p>
    <w:p w14:paraId="3DFC6F91" w14:textId="0508DD41" w:rsidR="005349F9" w:rsidRDefault="005349F9" w:rsidP="00A1768B">
      <w:pPr>
        <w:pStyle w:val="Geenafstand"/>
        <w:rPr>
          <w:rFonts w:ascii="Trebuchet MS" w:hAnsi="Trebuchet MS"/>
          <w:b/>
          <w:lang w:val="en-US"/>
        </w:rPr>
      </w:pPr>
    </w:p>
    <w:p w14:paraId="1DD2EBAC" w14:textId="77777777" w:rsidR="00164488" w:rsidRDefault="00164488">
      <w:pPr>
        <w:rPr>
          <w:rFonts w:ascii="Trebuchet MS" w:eastAsiaTheme="majorEastAsia" w:hAnsi="Trebuchet MS" w:cstheme="minorHAnsi"/>
          <w:sz w:val="32"/>
          <w:szCs w:val="32"/>
          <w:lang w:val="en-US"/>
        </w:rPr>
      </w:pPr>
      <w:r>
        <w:rPr>
          <w:rFonts w:ascii="Trebuchet MS" w:hAnsi="Trebuchet MS" w:cstheme="minorHAnsi"/>
          <w:lang w:val="en-US"/>
        </w:rPr>
        <w:br w:type="page"/>
      </w:r>
    </w:p>
    <w:p w14:paraId="27430C21" w14:textId="6028F1D9"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5349F9" w:rsidRPr="00E07628" w14:paraId="238C6402" w14:textId="77777777" w:rsidTr="007500F5">
        <w:trPr>
          <w:trHeight w:val="567"/>
        </w:trPr>
        <w:tc>
          <w:tcPr>
            <w:tcW w:w="392" w:type="pct"/>
            <w:shd w:val="clear" w:color="auto" w:fill="DAEEF3" w:themeFill="accent5" w:themeFillTint="33"/>
            <w:vAlign w:val="center"/>
          </w:tcPr>
          <w:p w14:paraId="1262715A"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65A33826"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41ADFB52"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4A8F59BF"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7872CFDF"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679D95E5"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p>
        </w:tc>
      </w:tr>
      <w:tr w:rsidR="005349F9" w:rsidRPr="00E07628" w14:paraId="2682CF4F" w14:textId="77777777" w:rsidTr="007500F5">
        <w:trPr>
          <w:trHeight w:val="567"/>
        </w:trPr>
        <w:tc>
          <w:tcPr>
            <w:tcW w:w="1666" w:type="pct"/>
            <w:gridSpan w:val="2"/>
            <w:shd w:val="clear" w:color="auto" w:fill="DAEEF3" w:themeFill="accent5" w:themeFillTint="33"/>
            <w:vAlign w:val="center"/>
          </w:tcPr>
          <w:p w14:paraId="5BE57731"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0D1A842C"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4D4D38A4" w14:textId="77777777" w:rsidR="005349F9" w:rsidRPr="00E07628" w:rsidRDefault="005349F9" w:rsidP="007500F5">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5349F9" w:rsidRPr="00E07628" w14:paraId="045494C4" w14:textId="77777777" w:rsidTr="007500F5">
        <w:trPr>
          <w:trHeight w:val="1418"/>
        </w:trPr>
        <w:tc>
          <w:tcPr>
            <w:tcW w:w="1666" w:type="pct"/>
            <w:gridSpan w:val="2"/>
            <w:shd w:val="clear" w:color="auto" w:fill="auto"/>
          </w:tcPr>
          <w:p w14:paraId="0357DA7A" w14:textId="77777777" w:rsidR="005349F9" w:rsidRPr="00E07628" w:rsidRDefault="005349F9" w:rsidP="007500F5">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5C652674" w14:textId="77777777" w:rsidR="005349F9" w:rsidRPr="00E07628" w:rsidRDefault="005349F9" w:rsidP="007500F5">
            <w:pPr>
              <w:spacing w:after="0" w:line="240" w:lineRule="auto"/>
              <w:rPr>
                <w:rFonts w:ascii="Trebuchet MS" w:eastAsia="Times New Roman" w:hAnsi="Trebuchet MS" w:cs="Arial"/>
                <w:sz w:val="24"/>
                <w:szCs w:val="24"/>
                <w:lang w:val="en-GB" w:eastAsia="nl-NL"/>
              </w:rPr>
            </w:pPr>
          </w:p>
        </w:tc>
        <w:tc>
          <w:tcPr>
            <w:tcW w:w="1667" w:type="pct"/>
            <w:gridSpan w:val="2"/>
          </w:tcPr>
          <w:p w14:paraId="2F810975" w14:textId="77777777" w:rsidR="005349F9" w:rsidRPr="00E07628" w:rsidRDefault="005349F9" w:rsidP="007500F5">
            <w:pPr>
              <w:spacing w:after="0" w:line="240" w:lineRule="auto"/>
              <w:rPr>
                <w:rFonts w:ascii="Trebuchet MS" w:eastAsia="Times New Roman" w:hAnsi="Trebuchet MS" w:cs="Arial"/>
                <w:sz w:val="24"/>
                <w:szCs w:val="24"/>
                <w:lang w:val="en-GB" w:eastAsia="nl-NL"/>
              </w:rPr>
            </w:pPr>
          </w:p>
        </w:tc>
      </w:tr>
    </w:tbl>
    <w:p w14:paraId="55303A5E" w14:textId="77777777" w:rsidR="005349F9" w:rsidRPr="005349F9" w:rsidRDefault="005349F9" w:rsidP="005349F9">
      <w:pPr>
        <w:pStyle w:val="Kop2"/>
        <w:rPr>
          <w:rFonts w:ascii="Trebuchet MS" w:hAnsi="Trebuchet MS" w:cstheme="minorHAnsi"/>
          <w:b/>
          <w:color w:val="auto"/>
          <w:lang w:val="en-US"/>
        </w:rPr>
      </w:pPr>
    </w:p>
    <w:p w14:paraId="4594960F" w14:textId="602A634C"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164488"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164488"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164488"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164488"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164488"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0BF4C278" w:rsidR="005349F9" w:rsidRDefault="005349F9" w:rsidP="00682C8A">
      <w:pPr>
        <w:pStyle w:val="Geenafstand"/>
        <w:rPr>
          <w:rFonts w:ascii="Trebuchet MS" w:hAnsi="Trebuchet MS"/>
          <w:sz w:val="20"/>
          <w:lang w:val="en-US"/>
        </w:rPr>
      </w:pPr>
    </w:p>
    <w:p w14:paraId="47D53176" w14:textId="089C85F5" w:rsidR="005349F9" w:rsidRDefault="005349F9">
      <w:pPr>
        <w:rPr>
          <w:rFonts w:ascii="Trebuchet MS" w:hAnsi="Trebuchet MS"/>
          <w:sz w:val="20"/>
          <w:lang w:val="en-US"/>
        </w:rPr>
      </w:pPr>
    </w:p>
    <w:p w14:paraId="627F520C" w14:textId="77777777" w:rsidR="00C633FE" w:rsidRDefault="00C633FE">
      <w:pPr>
        <w:rPr>
          <w:rFonts w:ascii="Trebuchet MS" w:eastAsiaTheme="majorEastAsia" w:hAnsi="Trebuchet MS" w:cstheme="minorHAnsi"/>
          <w:sz w:val="32"/>
          <w:szCs w:val="32"/>
          <w:lang w:val="en-US"/>
        </w:rPr>
      </w:pPr>
      <w:r>
        <w:rPr>
          <w:rFonts w:ascii="Trebuchet MS" w:hAnsi="Trebuchet MS" w:cstheme="minorHAnsi"/>
          <w:lang w:val="en-US"/>
        </w:rPr>
        <w:br w:type="page"/>
      </w:r>
    </w:p>
    <w:p w14:paraId="2072046F" w14:textId="63056EFA" w:rsidR="005349F9" w:rsidRDefault="005349F9" w:rsidP="005349F9">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5120CEF8" w14:textId="77777777" w:rsidR="005349F9" w:rsidRDefault="005349F9" w:rsidP="005349F9">
      <w:pPr>
        <w:rPr>
          <w:lang w:val="en-US"/>
        </w:rPr>
      </w:pPr>
    </w:p>
    <w:p w14:paraId="72B0E638" w14:textId="77B4E8C5" w:rsidR="005349F9" w:rsidRDefault="005349F9" w:rsidP="005349F9">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7D6703">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7"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64E7CAAB" w14:textId="77777777" w:rsidR="00C633FE" w:rsidRDefault="00C633FE" w:rsidP="005349F9">
      <w:pPr>
        <w:pStyle w:val="Geenafstand"/>
        <w:rPr>
          <w:rFonts w:ascii="Trebuchet MS" w:hAnsi="Trebuchet MS"/>
          <w:sz w:val="20"/>
          <w:szCs w:val="20"/>
          <w:lang w:val="en-US"/>
        </w:rPr>
      </w:pPr>
    </w:p>
    <w:p w14:paraId="235C301E" w14:textId="0C744E2D" w:rsidR="005349F9" w:rsidRDefault="005349F9" w:rsidP="005349F9">
      <w:pPr>
        <w:pStyle w:val="Geenafstand"/>
        <w:rPr>
          <w:rFonts w:ascii="Trebuchet MS" w:hAnsi="Trebuchet MS"/>
          <w:sz w:val="20"/>
          <w:szCs w:val="20"/>
          <w:lang w:val="en-US"/>
        </w:rPr>
      </w:pPr>
      <w:r>
        <w:rPr>
          <w:rFonts w:ascii="Trebuchet MS" w:hAnsi="Trebuchet MS"/>
          <w:sz w:val="20"/>
          <w:szCs w:val="20"/>
          <w:lang w:val="en-US"/>
        </w:rPr>
        <w:t>Please note:</w:t>
      </w:r>
    </w:p>
    <w:p w14:paraId="22AEB855" w14:textId="77777777" w:rsidR="005349F9" w:rsidRDefault="005349F9" w:rsidP="005349F9">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AMC/UvA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23E248A8" w14:textId="77777777" w:rsidR="005349F9" w:rsidRDefault="005349F9" w:rsidP="005349F9">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3B0A1C37" w14:textId="77777777" w:rsidR="005349F9" w:rsidRDefault="005349F9" w:rsidP="005349F9">
      <w:pPr>
        <w:pStyle w:val="Geenafstand"/>
        <w:rPr>
          <w:rFonts w:ascii="Trebuchet MS" w:hAnsi="Trebuchet MS"/>
          <w:sz w:val="20"/>
          <w:szCs w:val="20"/>
          <w:lang w:val="en-US"/>
        </w:rPr>
      </w:pPr>
    </w:p>
    <w:p w14:paraId="0DE932E4" w14:textId="77777777" w:rsidR="005349F9" w:rsidRDefault="005349F9" w:rsidP="005349F9">
      <w:pPr>
        <w:pStyle w:val="Geenafstand"/>
        <w:rPr>
          <w:rFonts w:ascii="Trebuchet MS" w:hAnsi="Trebuchet MS"/>
          <w:sz w:val="20"/>
          <w:szCs w:val="20"/>
          <w:lang w:val="en-US"/>
        </w:rPr>
      </w:pPr>
    </w:p>
    <w:p w14:paraId="03DED140" w14:textId="77777777" w:rsidR="00C633FE" w:rsidRDefault="005349F9" w:rsidP="005349F9">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4651FE30" w14:textId="4F5824E4" w:rsidR="005349F9" w:rsidRDefault="005349F9" w:rsidP="005349F9">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AMC/UvA PhD candidates</w:t>
      </w:r>
      <w:r w:rsidR="00C633FE">
        <w:rPr>
          <w:rFonts w:ascii="Trebuchet MS" w:hAnsi="Trebuchet MS"/>
          <w:b/>
          <w:sz w:val="20"/>
          <w:szCs w:val="20"/>
          <w:lang w:val="en-US"/>
        </w:rPr>
        <w:t>,</w:t>
      </w:r>
      <w:r>
        <w:rPr>
          <w:rFonts w:ascii="Trebuchet MS" w:hAnsi="Trebuchet MS"/>
          <w:sz w:val="20"/>
          <w:szCs w:val="20"/>
          <w:lang w:val="en-US"/>
        </w:rPr>
        <w:t xml:space="preserve"> but are a suggestion.</w:t>
      </w:r>
    </w:p>
    <w:p w14:paraId="52915B77" w14:textId="77777777" w:rsidR="005349F9" w:rsidRDefault="005349F9" w:rsidP="005349F9">
      <w:pPr>
        <w:pStyle w:val="Geenafstand"/>
        <w:rPr>
          <w:rFonts w:ascii="Trebuchet MS" w:hAnsi="Trebuchet MS"/>
          <w:sz w:val="20"/>
          <w:szCs w:val="20"/>
          <w:lang w:val="en-US"/>
        </w:rPr>
      </w:pPr>
    </w:p>
    <w:p w14:paraId="2D6ED0E1" w14:textId="77777777" w:rsidR="005349F9" w:rsidRDefault="005349F9" w:rsidP="005349F9">
      <w:pPr>
        <w:pStyle w:val="Geenafstand"/>
        <w:rPr>
          <w:rFonts w:ascii="Trebuchet MS" w:hAnsi="Trebuchet MS"/>
          <w:sz w:val="20"/>
          <w:szCs w:val="20"/>
          <w:lang w:val="en-US"/>
        </w:rPr>
      </w:pPr>
    </w:p>
    <w:p w14:paraId="0F5009C1" w14:textId="77777777" w:rsidR="005349F9" w:rsidRDefault="005349F9" w:rsidP="005349F9">
      <w:pPr>
        <w:pStyle w:val="Geenafstand"/>
        <w:rPr>
          <w:rFonts w:ascii="Trebuchet MS" w:hAnsi="Trebuchet MS"/>
          <w:sz w:val="20"/>
          <w:szCs w:val="20"/>
          <w:lang w:val="en-US"/>
        </w:rPr>
      </w:pPr>
    </w:p>
    <w:p w14:paraId="2098B284" w14:textId="77777777" w:rsidR="005349F9" w:rsidRPr="00EE55B5" w:rsidRDefault="005349F9" w:rsidP="005349F9">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1D052D26" w14:textId="77777777" w:rsidR="005349F9" w:rsidRPr="00A503A5" w:rsidRDefault="005349F9" w:rsidP="005349F9">
      <w:pPr>
        <w:pStyle w:val="Geenafstand"/>
        <w:rPr>
          <w:rFonts w:ascii="Trebuchet MS" w:hAnsi="Trebuchet MS"/>
          <w:sz w:val="20"/>
          <w:szCs w:val="20"/>
          <w:lang w:val="en-US"/>
        </w:rPr>
      </w:pPr>
      <w:r>
        <w:rPr>
          <w:rFonts w:ascii="Trebuchet MS" w:hAnsi="Trebuchet MS"/>
          <w:sz w:val="20"/>
          <w:szCs w:val="20"/>
          <w:lang w:val="en-US"/>
        </w:rPr>
        <w:br w:type="page"/>
      </w:r>
    </w:p>
    <w:p w14:paraId="0013D50F" w14:textId="77777777" w:rsidR="005349F9" w:rsidRDefault="005349F9" w:rsidP="005349F9">
      <w:pPr>
        <w:spacing w:after="0"/>
        <w:rPr>
          <w:lang w:val="en-US"/>
        </w:rPr>
      </w:pPr>
    </w:p>
    <w:p w14:paraId="13E13E59" w14:textId="77777777" w:rsidR="005349F9" w:rsidRPr="00A503A5" w:rsidRDefault="005349F9" w:rsidP="005349F9">
      <w:pPr>
        <w:pStyle w:val="Geenafstand"/>
        <w:rPr>
          <w:rFonts w:ascii="Trebuchet MS" w:hAnsi="Trebuchet MS"/>
          <w:sz w:val="20"/>
          <w:szCs w:val="20"/>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5349F9" w:rsidRPr="00C6233A" w14:paraId="6128CCB6" w14:textId="77777777" w:rsidTr="007500F5">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4321A204" w14:textId="77777777" w:rsidR="005349F9" w:rsidRPr="00C6233A" w:rsidRDefault="005349F9" w:rsidP="007500F5">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Mandatory</w:t>
            </w:r>
          </w:p>
        </w:tc>
        <w:tc>
          <w:tcPr>
            <w:tcW w:w="1840" w:type="dxa"/>
            <w:tcBorders>
              <w:top w:val="nil"/>
              <w:left w:val="single" w:sz="4" w:space="0" w:color="auto"/>
              <w:bottom w:val="nil"/>
              <w:right w:val="nil"/>
            </w:tcBorders>
            <w:shd w:val="clear" w:color="auto" w:fill="auto"/>
            <w:vAlign w:val="center"/>
            <w:hideMark/>
          </w:tcPr>
          <w:p w14:paraId="7C515819" w14:textId="77777777" w:rsidR="005349F9" w:rsidRPr="00C6233A" w:rsidRDefault="005349F9" w:rsidP="007500F5">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57ADAD3E"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3CDC0E99"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r>
      <w:tr w:rsidR="005349F9" w:rsidRPr="00C6233A" w14:paraId="09ACCDA3" w14:textId="77777777" w:rsidTr="007500F5">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754246BE" w14:textId="77777777" w:rsidR="005349F9" w:rsidRPr="00C6233A" w:rsidRDefault="005349F9" w:rsidP="007500F5">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0AA0E50E"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598011A4"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2131AC54"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5349F9" w:rsidRPr="00C6233A" w14:paraId="1D18719D"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4559A5C1" w14:textId="77777777" w:rsidR="005349F9" w:rsidRPr="00C6233A" w:rsidRDefault="005349F9" w:rsidP="007500F5">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GB"/>
              </w:rPr>
              <w:t>BROK course (if applicable for the project)</w:t>
            </w:r>
          </w:p>
        </w:tc>
        <w:tc>
          <w:tcPr>
            <w:tcW w:w="1840" w:type="dxa"/>
            <w:tcBorders>
              <w:top w:val="nil"/>
              <w:left w:val="nil"/>
              <w:bottom w:val="single" w:sz="4" w:space="0" w:color="auto"/>
              <w:right w:val="single" w:sz="4" w:space="0" w:color="auto"/>
            </w:tcBorders>
            <w:shd w:val="clear" w:color="auto" w:fill="auto"/>
          </w:tcPr>
          <w:p w14:paraId="1B38B827"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69FD7E3E"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3CE0F4B4"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5349F9" w:rsidRPr="00C6233A" w14:paraId="13B610A5"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4DCB4DCE"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Writing a Data Management plan</w:t>
            </w:r>
          </w:p>
        </w:tc>
        <w:tc>
          <w:tcPr>
            <w:tcW w:w="1840" w:type="dxa"/>
            <w:tcBorders>
              <w:top w:val="nil"/>
              <w:left w:val="nil"/>
              <w:bottom w:val="single" w:sz="4" w:space="0" w:color="auto"/>
              <w:right w:val="single" w:sz="4" w:space="0" w:color="auto"/>
            </w:tcBorders>
            <w:shd w:val="clear" w:color="auto" w:fill="auto"/>
          </w:tcPr>
          <w:p w14:paraId="0B74B367"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1713288C"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5074A31"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5349F9" w:rsidRPr="00C6233A" w14:paraId="00D61F94"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4AA9516C"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A relevant course on Transferable skills</w:t>
            </w:r>
          </w:p>
        </w:tc>
        <w:tc>
          <w:tcPr>
            <w:tcW w:w="1840" w:type="dxa"/>
            <w:tcBorders>
              <w:top w:val="nil"/>
              <w:left w:val="nil"/>
              <w:bottom w:val="single" w:sz="4" w:space="0" w:color="auto"/>
              <w:right w:val="single" w:sz="4" w:space="0" w:color="auto"/>
            </w:tcBorders>
            <w:shd w:val="clear" w:color="auto" w:fill="auto"/>
          </w:tcPr>
          <w:p w14:paraId="5CA58103"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Fill in</w:t>
            </w:r>
          </w:p>
        </w:tc>
        <w:tc>
          <w:tcPr>
            <w:tcW w:w="1120" w:type="dxa"/>
            <w:tcBorders>
              <w:top w:val="nil"/>
              <w:left w:val="nil"/>
              <w:bottom w:val="single" w:sz="4" w:space="0" w:color="auto"/>
              <w:right w:val="single" w:sz="4" w:space="0" w:color="auto"/>
            </w:tcBorders>
            <w:shd w:val="clear" w:color="auto" w:fill="auto"/>
          </w:tcPr>
          <w:p w14:paraId="545335B1"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173FACD5"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5349F9" w:rsidRPr="00C6233A" w14:paraId="2B889B0A"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31862D16"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US"/>
              </w:rPr>
              <w:t>Scientific integrity course or research ethics</w:t>
            </w:r>
          </w:p>
        </w:tc>
        <w:tc>
          <w:tcPr>
            <w:tcW w:w="1840" w:type="dxa"/>
            <w:tcBorders>
              <w:top w:val="nil"/>
              <w:left w:val="nil"/>
              <w:bottom w:val="single" w:sz="4" w:space="0" w:color="auto"/>
              <w:right w:val="single" w:sz="4" w:space="0" w:color="auto"/>
            </w:tcBorders>
            <w:shd w:val="clear" w:color="auto" w:fill="auto"/>
          </w:tcPr>
          <w:p w14:paraId="037C60F1"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Doctoral School  </w:t>
            </w:r>
          </w:p>
        </w:tc>
        <w:tc>
          <w:tcPr>
            <w:tcW w:w="1120" w:type="dxa"/>
            <w:tcBorders>
              <w:top w:val="nil"/>
              <w:left w:val="nil"/>
              <w:bottom w:val="single" w:sz="4" w:space="0" w:color="auto"/>
              <w:right w:val="single" w:sz="4" w:space="0" w:color="auto"/>
            </w:tcBorders>
            <w:shd w:val="clear" w:color="auto" w:fill="auto"/>
          </w:tcPr>
          <w:p w14:paraId="559FA227"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2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681C94E2"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5349F9" w:rsidRPr="00C6233A" w14:paraId="3250254B"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32B0888E"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3D04EA">
              <w:rPr>
                <w:rFonts w:ascii="Calibri" w:eastAsia="Times New Roman" w:hAnsi="Calibri" w:cs="Times New Roman"/>
                <w:color w:val="000000" w:themeColor="text1"/>
                <w:szCs w:val="20"/>
                <w:lang w:val="en-US" w:eastAsia="nl-NL"/>
              </w:rPr>
              <w:t>Research methodology/statistics course</w:t>
            </w:r>
          </w:p>
        </w:tc>
        <w:tc>
          <w:tcPr>
            <w:tcW w:w="1840" w:type="dxa"/>
            <w:tcBorders>
              <w:top w:val="nil"/>
              <w:left w:val="nil"/>
              <w:bottom w:val="single" w:sz="4" w:space="0" w:color="auto"/>
              <w:right w:val="single" w:sz="4" w:space="0" w:color="auto"/>
            </w:tcBorders>
            <w:shd w:val="clear" w:color="auto" w:fill="auto"/>
          </w:tcPr>
          <w:p w14:paraId="397372B9"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Fill in </w:t>
            </w:r>
          </w:p>
        </w:tc>
        <w:tc>
          <w:tcPr>
            <w:tcW w:w="1120" w:type="dxa"/>
            <w:tcBorders>
              <w:top w:val="nil"/>
              <w:left w:val="nil"/>
              <w:bottom w:val="single" w:sz="4" w:space="0" w:color="auto"/>
              <w:right w:val="single" w:sz="4" w:space="0" w:color="auto"/>
            </w:tcBorders>
            <w:shd w:val="clear" w:color="auto" w:fill="auto"/>
          </w:tcPr>
          <w:p w14:paraId="1D04F375"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61FC9795"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5349F9" w:rsidRPr="00C6233A" w14:paraId="2F992D3C"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47B372E1" w14:textId="77777777" w:rsidR="005349F9" w:rsidRPr="003D04EA" w:rsidRDefault="005349F9" w:rsidP="007500F5">
            <w:pPr>
              <w:spacing w:after="0" w:line="240" w:lineRule="auto"/>
              <w:rPr>
                <w:rFonts w:ascii="Calibri" w:eastAsia="Times New Roman" w:hAnsi="Calibri" w:cs="Times New Roman"/>
                <w:color w:val="000000" w:themeColor="text1"/>
                <w:szCs w:val="20"/>
                <w:lang w:val="en-US" w:eastAsia="nl-NL"/>
              </w:rPr>
            </w:pPr>
            <w:r>
              <w:rPr>
                <w:rFonts w:ascii="Calibri" w:hAnsi="Calibri"/>
                <w:szCs w:val="20"/>
                <w:lang w:val="en-US"/>
              </w:rPr>
              <w:t>Congress participation</w:t>
            </w:r>
          </w:p>
        </w:tc>
        <w:tc>
          <w:tcPr>
            <w:tcW w:w="1840" w:type="dxa"/>
            <w:tcBorders>
              <w:top w:val="nil"/>
              <w:left w:val="nil"/>
              <w:bottom w:val="single" w:sz="4" w:space="0" w:color="auto"/>
              <w:right w:val="single" w:sz="4" w:space="0" w:color="auto"/>
            </w:tcBorders>
            <w:shd w:val="clear" w:color="auto" w:fill="auto"/>
          </w:tcPr>
          <w:p w14:paraId="4A4B0A43" w14:textId="77777777" w:rsidR="005349F9" w:rsidRDefault="005349F9" w:rsidP="007500F5">
            <w:pPr>
              <w:spacing w:after="0" w:line="240" w:lineRule="auto"/>
              <w:rPr>
                <w:rFonts w:ascii="Calibri" w:hAnsi="Calibri"/>
                <w:szCs w:val="20"/>
                <w:lang w:val="en-US"/>
              </w:rPr>
            </w:pPr>
            <w:r>
              <w:rPr>
                <w:rFonts w:ascii="Calibri" w:hAnsi="Calibri"/>
                <w:szCs w:val="20"/>
                <w:lang w:val="en-US"/>
              </w:rPr>
              <w:t>Fill in</w:t>
            </w:r>
          </w:p>
        </w:tc>
        <w:tc>
          <w:tcPr>
            <w:tcW w:w="1120" w:type="dxa"/>
            <w:tcBorders>
              <w:top w:val="nil"/>
              <w:left w:val="nil"/>
              <w:bottom w:val="single" w:sz="4" w:space="0" w:color="auto"/>
              <w:right w:val="single" w:sz="4" w:space="0" w:color="auto"/>
            </w:tcBorders>
            <w:shd w:val="clear" w:color="auto" w:fill="auto"/>
          </w:tcPr>
          <w:p w14:paraId="3BD59517" w14:textId="77777777" w:rsidR="005349F9" w:rsidRDefault="005349F9" w:rsidP="007500F5">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0BC56AA7"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6F20A9" w14:paraId="750BCCE0"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226922DA" w14:textId="77777777" w:rsidR="005349F9" w:rsidRPr="003D04EA" w:rsidRDefault="005349F9" w:rsidP="007500F5">
            <w:pPr>
              <w:spacing w:after="0" w:line="240" w:lineRule="auto"/>
              <w:rPr>
                <w:rFonts w:ascii="Calibri" w:eastAsia="Times New Roman" w:hAnsi="Calibri" w:cs="Times New Roman"/>
                <w:color w:val="000000" w:themeColor="text1"/>
                <w:szCs w:val="20"/>
                <w:lang w:val="en-US" w:eastAsia="nl-NL"/>
              </w:rPr>
            </w:pPr>
            <w:r>
              <w:rPr>
                <w:rFonts w:ascii="Calibri" w:eastAsia="Times New Roman" w:hAnsi="Calibri" w:cs="Times New Roman"/>
                <w:color w:val="000000" w:themeColor="text1"/>
                <w:szCs w:val="20"/>
                <w:lang w:val="en-US" w:eastAsia="nl-NL"/>
              </w:rPr>
              <w:t>AMS events and activities / Colloquia</w:t>
            </w:r>
          </w:p>
        </w:tc>
        <w:tc>
          <w:tcPr>
            <w:tcW w:w="1840" w:type="dxa"/>
            <w:tcBorders>
              <w:top w:val="nil"/>
              <w:left w:val="nil"/>
              <w:bottom w:val="single" w:sz="4" w:space="0" w:color="auto"/>
              <w:right w:val="single" w:sz="4" w:space="0" w:color="auto"/>
            </w:tcBorders>
            <w:shd w:val="clear" w:color="auto" w:fill="auto"/>
          </w:tcPr>
          <w:p w14:paraId="366AC6AF" w14:textId="77777777" w:rsidR="005349F9" w:rsidRDefault="005349F9" w:rsidP="007500F5">
            <w:pPr>
              <w:spacing w:after="0" w:line="240" w:lineRule="auto"/>
              <w:rPr>
                <w:rFonts w:ascii="Calibri" w:hAnsi="Calibri"/>
                <w:szCs w:val="20"/>
                <w:lang w:val="en-US"/>
              </w:rPr>
            </w:pPr>
            <w:r>
              <w:rPr>
                <w:rFonts w:ascii="Calibri" w:hAnsi="Calibri"/>
                <w:szCs w:val="20"/>
                <w:lang w:val="en-US"/>
              </w:rPr>
              <w:t>AMS and other</w:t>
            </w:r>
          </w:p>
        </w:tc>
        <w:tc>
          <w:tcPr>
            <w:tcW w:w="1120" w:type="dxa"/>
            <w:tcBorders>
              <w:top w:val="nil"/>
              <w:left w:val="nil"/>
              <w:bottom w:val="single" w:sz="4" w:space="0" w:color="auto"/>
              <w:right w:val="single" w:sz="4" w:space="0" w:color="auto"/>
            </w:tcBorders>
            <w:shd w:val="clear" w:color="auto" w:fill="auto"/>
          </w:tcPr>
          <w:p w14:paraId="3954F7F9" w14:textId="77777777" w:rsidR="005349F9" w:rsidRDefault="005349F9" w:rsidP="007500F5">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0BB9E17A"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p>
        </w:tc>
      </w:tr>
      <w:tr w:rsidR="005349F9" w:rsidRPr="00C6233A" w14:paraId="0D3A8533" w14:textId="77777777" w:rsidTr="007500F5">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60BF991F" w14:textId="77777777" w:rsidR="005349F9" w:rsidRPr="00C6233A"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31621BE5"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single" w:sz="8" w:space="0" w:color="auto"/>
              <w:left w:val="nil"/>
              <w:bottom w:val="single" w:sz="4" w:space="0" w:color="auto"/>
              <w:right w:val="single" w:sz="4" w:space="0" w:color="auto"/>
            </w:tcBorders>
            <w:shd w:val="clear" w:color="auto" w:fill="auto"/>
          </w:tcPr>
          <w:p w14:paraId="1BD4EDAB"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52AE8BEB"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608E198A" w14:textId="77777777" w:rsidTr="007500F5">
        <w:trPr>
          <w:trHeight w:val="397"/>
        </w:trPr>
        <w:tc>
          <w:tcPr>
            <w:tcW w:w="6420"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1914AC4D" w14:textId="77777777" w:rsidR="005349F9" w:rsidRDefault="005349F9" w:rsidP="007500F5">
            <w:pPr>
              <w:spacing w:after="0" w:line="240" w:lineRule="auto"/>
              <w:rPr>
                <w:rFonts w:ascii="Calibri" w:hAnsi="Calibri"/>
                <w:szCs w:val="20"/>
                <w:lang w:val="en-US"/>
              </w:rPr>
            </w:pPr>
            <w:r w:rsidRPr="006F20A9">
              <w:rPr>
                <w:rFonts w:ascii="Calibri" w:hAnsi="Calibri"/>
                <w:b/>
                <w:szCs w:val="20"/>
                <w:lang w:val="en-US"/>
              </w:rPr>
              <w:t>Total mandatory training</w:t>
            </w:r>
          </w:p>
        </w:tc>
        <w:tc>
          <w:tcPr>
            <w:tcW w:w="1120" w:type="dxa"/>
            <w:tcBorders>
              <w:top w:val="single" w:sz="8" w:space="0" w:color="auto"/>
              <w:left w:val="nil"/>
              <w:bottom w:val="single" w:sz="4" w:space="0" w:color="auto"/>
              <w:right w:val="single" w:sz="4" w:space="0" w:color="auto"/>
            </w:tcBorders>
            <w:shd w:val="clear" w:color="auto" w:fill="EAF1DD" w:themeFill="accent3" w:themeFillTint="33"/>
          </w:tcPr>
          <w:p w14:paraId="4922D758" w14:textId="77777777" w:rsidR="005349F9" w:rsidRDefault="005349F9" w:rsidP="007500F5">
            <w:pPr>
              <w:spacing w:after="0" w:line="240" w:lineRule="auto"/>
              <w:jc w:val="center"/>
              <w:rPr>
                <w:rFonts w:ascii="Calibri" w:hAnsi="Calibri"/>
                <w:szCs w:val="20"/>
                <w:lang w:val="en-US"/>
              </w:rPr>
            </w:pP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58AC2ED9"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58FB121A" w14:textId="77777777" w:rsidTr="007500F5">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4676B3C0"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52DAA6D0"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293E6024" w14:textId="77777777" w:rsidR="005349F9" w:rsidRPr="00C6233A" w:rsidRDefault="005349F9" w:rsidP="007500F5">
            <w:pPr>
              <w:spacing w:after="0" w:line="240" w:lineRule="auto"/>
              <w:jc w:val="center"/>
              <w:rPr>
                <w:rFonts w:ascii="Trebuchet MS" w:eastAsia="Times New Roman" w:hAnsi="Trebuchet MS" w:cs="Times New Roman"/>
                <w:sz w:val="20"/>
                <w:szCs w:val="20"/>
                <w:lang w:eastAsia="nl-NL"/>
              </w:rPr>
            </w:pPr>
          </w:p>
        </w:tc>
      </w:tr>
      <w:tr w:rsidR="005349F9" w:rsidRPr="00C6233A" w14:paraId="7AF7778F" w14:textId="77777777" w:rsidTr="007500F5">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2F26529" w14:textId="77777777" w:rsidR="005349F9" w:rsidRPr="00C6233A" w:rsidRDefault="005349F9" w:rsidP="007500F5">
            <w:pPr>
              <w:spacing w:after="0" w:line="240" w:lineRule="auto"/>
              <w:jc w:val="center"/>
              <w:rPr>
                <w:rFonts w:ascii="Trebuchet MS" w:eastAsia="Times New Roman" w:hAnsi="Trebuchet MS" w:cs="Calibri"/>
                <w:b/>
                <w:bCs/>
                <w:color w:val="000000"/>
                <w:sz w:val="20"/>
                <w:szCs w:val="20"/>
                <w:lang w:eastAsia="nl-NL"/>
              </w:rPr>
            </w:pPr>
            <w:r w:rsidRPr="00C6233A">
              <w:rPr>
                <w:rFonts w:ascii="Trebuchet MS" w:eastAsia="Times New Roman" w:hAnsi="Trebuchet MS" w:cs="Calibri"/>
                <w:b/>
                <w:bCs/>
                <w:color w:val="000000"/>
                <w:sz w:val="20"/>
                <w:szCs w:val="20"/>
                <w:lang w:eastAsia="nl-NL"/>
              </w:rPr>
              <w:t>Elective</w:t>
            </w:r>
          </w:p>
        </w:tc>
        <w:tc>
          <w:tcPr>
            <w:tcW w:w="1840" w:type="dxa"/>
            <w:tcBorders>
              <w:top w:val="nil"/>
              <w:left w:val="single" w:sz="4" w:space="0" w:color="auto"/>
              <w:bottom w:val="nil"/>
              <w:right w:val="nil"/>
            </w:tcBorders>
            <w:shd w:val="clear" w:color="auto" w:fill="auto"/>
            <w:vAlign w:val="center"/>
            <w:hideMark/>
          </w:tcPr>
          <w:p w14:paraId="181F9716" w14:textId="77777777" w:rsidR="005349F9" w:rsidRPr="00C6233A" w:rsidRDefault="005349F9" w:rsidP="007500F5">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0EF3DB85" w14:textId="77777777" w:rsidR="005349F9" w:rsidRPr="00C6233A" w:rsidRDefault="005349F9" w:rsidP="007500F5">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3C393D75"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r>
      <w:tr w:rsidR="005349F9" w:rsidRPr="00C6233A" w14:paraId="6D42AEE0" w14:textId="77777777" w:rsidTr="007500F5">
        <w:trPr>
          <w:trHeight w:val="397"/>
        </w:trPr>
        <w:tc>
          <w:tcPr>
            <w:tcW w:w="458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14:paraId="02B2A2C9" w14:textId="77777777" w:rsidR="005349F9" w:rsidRPr="00C6233A" w:rsidRDefault="005349F9" w:rsidP="007500F5">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Name course / training / activity</w:t>
            </w:r>
          </w:p>
        </w:tc>
        <w:tc>
          <w:tcPr>
            <w:tcW w:w="184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1A1BB9FC"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34BABE89"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7B2C4AE8"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Date Planned</w:t>
            </w:r>
          </w:p>
        </w:tc>
      </w:tr>
      <w:tr w:rsidR="005349F9" w:rsidRPr="00C6233A" w14:paraId="514592F8" w14:textId="77777777" w:rsidTr="007500F5">
        <w:trPr>
          <w:trHeight w:val="3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tcPr>
          <w:p w14:paraId="323BA64F"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nil"/>
              <w:right w:val="single" w:sz="4" w:space="0" w:color="auto"/>
            </w:tcBorders>
            <w:shd w:val="clear" w:color="auto" w:fill="auto"/>
            <w:vAlign w:val="center"/>
            <w:hideMark/>
          </w:tcPr>
          <w:p w14:paraId="356803EF"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726BBC7E"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A2B115B"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5349F9" w:rsidRPr="00C6233A" w14:paraId="07FD9775"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52415CC"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4652DEC"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389F5F1F"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5510FE6E"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5349F9" w:rsidRPr="00C6233A" w14:paraId="0CBA9538"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26A820A6"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1AF93C2D"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668642D7"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47BF30A9"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5349F9" w:rsidRPr="00C6233A" w14:paraId="66315236"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CFB464E"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7EC50AAE"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6837A839"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3A3D8C04"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5349F9" w:rsidRPr="00C6233A" w14:paraId="26CBA2CB"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0D2BDCE1"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66C54F7F"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A8797F9"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EDE0751"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461C6835"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D30FCAB"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0B5A0B6F"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875569A"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68880B0A"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55B39B60"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AD69078"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247135EB"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262E488C"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8A1E3F9"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353572C2"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65C9C7F"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09ECA030"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5CA0211"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1BE1B98"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05B31F87"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5E803C77"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89C7FB6"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26DC6B32"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1091D3A"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3B4EB0F3"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3CD2F6C"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31A1109C"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0B070A5D"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28255586"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C6233A" w14:paraId="14231D4F"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54E727C1"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42ECE9E9" w14:textId="77777777" w:rsidR="005349F9" w:rsidRPr="00C6233A" w:rsidRDefault="005349F9" w:rsidP="007500F5">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5D65E79" w14:textId="77777777" w:rsidR="005349F9" w:rsidRPr="00C6233A" w:rsidRDefault="005349F9" w:rsidP="007500F5">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BF2FEBA" w14:textId="77777777" w:rsidR="005349F9" w:rsidRPr="00C6233A" w:rsidRDefault="005349F9" w:rsidP="007500F5">
            <w:pPr>
              <w:spacing w:after="0" w:line="240" w:lineRule="auto"/>
              <w:rPr>
                <w:rFonts w:ascii="Trebuchet MS" w:eastAsia="Times New Roman" w:hAnsi="Trebuchet MS" w:cs="Calibri"/>
                <w:iCs/>
                <w:color w:val="000000"/>
                <w:sz w:val="20"/>
                <w:szCs w:val="20"/>
                <w:lang w:eastAsia="nl-NL"/>
              </w:rPr>
            </w:pPr>
          </w:p>
        </w:tc>
      </w:tr>
      <w:tr w:rsidR="005349F9" w:rsidRPr="006F20A9" w14:paraId="73F9BEB9" w14:textId="77777777" w:rsidTr="007500F5">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22281D38" w14:textId="77777777" w:rsidR="005349F9" w:rsidRPr="00C6233A" w:rsidRDefault="005349F9" w:rsidP="007500F5">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Total </w:t>
            </w:r>
            <w:r>
              <w:rPr>
                <w:rFonts w:ascii="Trebuchet MS" w:eastAsia="Times New Roman" w:hAnsi="Trebuchet MS" w:cs="Calibri"/>
                <w:b/>
                <w:color w:val="000000"/>
                <w:sz w:val="20"/>
                <w:szCs w:val="20"/>
                <w:lang w:val="en-US" w:eastAsia="nl-NL"/>
              </w:rPr>
              <w:t>elective</w:t>
            </w:r>
            <w:r w:rsidRPr="00C6233A">
              <w:rPr>
                <w:rFonts w:ascii="Trebuchet MS" w:eastAsia="Times New Roman" w:hAnsi="Trebuchet MS" w:cs="Calibri"/>
                <w:b/>
                <w:color w:val="000000"/>
                <w:sz w:val="20"/>
                <w:szCs w:val="20"/>
                <w:lang w:val="en-US" w:eastAsia="nl-NL"/>
              </w:rPr>
              <w:t xml:space="preserve"> training</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77F5A5B0" w14:textId="77777777" w:rsidR="005349F9" w:rsidRPr="00C6233A" w:rsidRDefault="005349F9" w:rsidP="007500F5">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25E2418F" w14:textId="77777777" w:rsidR="005349F9" w:rsidRPr="00C6233A" w:rsidRDefault="005349F9" w:rsidP="007500F5">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4F16ACC0" w14:textId="77777777" w:rsidR="005349F9" w:rsidRPr="006F20A9" w:rsidRDefault="005349F9" w:rsidP="005349F9">
      <w:pPr>
        <w:rPr>
          <w:lang w:val="en-US"/>
        </w:rPr>
      </w:pPr>
    </w:p>
    <w:p w14:paraId="33EE312B" w14:textId="77777777" w:rsidR="005349F9" w:rsidRDefault="005349F9" w:rsidP="005349F9">
      <w:pPr>
        <w:rPr>
          <w:rFonts w:ascii="Trebuchet MS" w:hAnsi="Trebuchet MS"/>
          <w:b/>
          <w:sz w:val="20"/>
          <w:szCs w:val="18"/>
          <w:lang w:val="en-US"/>
        </w:rPr>
      </w:pPr>
      <w:r>
        <w:rPr>
          <w:rFonts w:ascii="Trebuchet MS" w:hAnsi="Trebuchet MS"/>
          <w:b/>
          <w:sz w:val="20"/>
          <w:szCs w:val="18"/>
          <w:lang w:val="en-US"/>
        </w:rPr>
        <w:br w:type="page"/>
      </w:r>
    </w:p>
    <w:p w14:paraId="53E11C48" w14:textId="77777777" w:rsidR="005349F9" w:rsidRPr="006F20A9" w:rsidRDefault="005349F9" w:rsidP="005349F9">
      <w:pPr>
        <w:jc w:val="both"/>
        <w:rPr>
          <w:rFonts w:ascii="Trebuchet MS" w:hAnsi="Trebuchet MS"/>
          <w:b/>
          <w:sz w:val="20"/>
          <w:szCs w:val="18"/>
          <w:lang w:val="en-US"/>
        </w:rPr>
      </w:pPr>
      <w:r w:rsidRPr="006F20A9">
        <w:rPr>
          <w:rFonts w:ascii="Trebuchet MS" w:hAnsi="Trebuchet MS"/>
          <w:b/>
          <w:sz w:val="20"/>
          <w:szCs w:val="18"/>
          <w:lang w:val="en-US"/>
        </w:rPr>
        <w:lastRenderedPageBreak/>
        <w:t>Exemptions</w:t>
      </w:r>
    </w:p>
    <w:p w14:paraId="7E06D1F1" w14:textId="77777777" w:rsidR="005349F9" w:rsidRPr="006F20A9" w:rsidRDefault="005349F9" w:rsidP="005349F9">
      <w:pPr>
        <w:jc w:val="both"/>
        <w:rPr>
          <w:rFonts w:ascii="Trebuchet MS" w:hAnsi="Trebuchet MS"/>
          <w:sz w:val="20"/>
          <w:szCs w:val="18"/>
          <w:lang w:val="en-US"/>
        </w:rPr>
      </w:pPr>
      <w:r w:rsidRPr="006F20A9">
        <w:rPr>
          <w:rFonts w:ascii="Trebuchet MS" w:hAnsi="Trebuchet MS"/>
          <w:sz w:val="20"/>
          <w:szCs w:val="18"/>
          <w:lang w:val="en-US"/>
        </w:rPr>
        <w:t>The Faculty (c.q. the research institute) may grant exemption covering all or parts of the PhD training programme of 30 EC. Exemptions must meet the following conditions:</w:t>
      </w:r>
    </w:p>
    <w:p w14:paraId="66B0F7F2" w14:textId="77777777" w:rsidR="005349F9" w:rsidRPr="006F20A9" w:rsidRDefault="005349F9" w:rsidP="005349F9">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Exemptions for (parts of) the programme can be granted if the PhD candidate has followed a similar course or (demonstrably) has acquired the necessary skills/expertise in another manner.</w:t>
      </w:r>
    </w:p>
    <w:p w14:paraId="2E24E03F" w14:textId="77777777" w:rsidR="005349F9" w:rsidRPr="006F20A9" w:rsidRDefault="005349F9" w:rsidP="005349F9">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In consultation with the PhD candidate, the supervisor can request exemptions. Motivated and substantiated requests can be submitted to the Faculty contact person and have to be approved by the Dean (c.q. the research institute).</w:t>
      </w:r>
    </w:p>
    <w:p w14:paraId="57BBA8DA" w14:textId="77777777" w:rsidR="005349F9" w:rsidRDefault="005349F9" w:rsidP="005349F9">
      <w:pPr>
        <w:rPr>
          <w:lang w:val="en-US"/>
        </w:rPr>
      </w:pPr>
    </w:p>
    <w:p w14:paraId="55499679" w14:textId="77777777" w:rsidR="005349F9" w:rsidRPr="006F20A9" w:rsidRDefault="005349F9" w:rsidP="005349F9">
      <w:pPr>
        <w:rPr>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5349F9" w:rsidRPr="00C6233A" w14:paraId="20EB88D9" w14:textId="77777777" w:rsidTr="007500F5">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031E93A6" w14:textId="77777777" w:rsidR="005349F9" w:rsidRPr="00C6233A" w:rsidRDefault="005349F9" w:rsidP="007500F5">
            <w:pPr>
              <w:spacing w:after="0" w:line="240" w:lineRule="auto"/>
              <w:jc w:val="center"/>
              <w:rPr>
                <w:rFonts w:ascii="Trebuchet MS" w:eastAsia="Times New Roman" w:hAnsi="Trebuchet MS" w:cs="Calibri"/>
                <w:b/>
                <w:bCs/>
                <w:color w:val="000000"/>
                <w:sz w:val="20"/>
                <w:szCs w:val="20"/>
                <w:lang w:eastAsia="nl-NL"/>
              </w:rPr>
            </w:pPr>
            <w:r>
              <w:rPr>
                <w:rFonts w:ascii="Trebuchet MS" w:eastAsia="Times New Roman" w:hAnsi="Trebuchet MS" w:cs="Calibri"/>
                <w:b/>
                <w:bCs/>
                <w:color w:val="000000"/>
                <w:sz w:val="20"/>
                <w:szCs w:val="20"/>
                <w:lang w:eastAsia="nl-NL"/>
              </w:rPr>
              <w:t xml:space="preserve">Exemptions </w:t>
            </w:r>
          </w:p>
        </w:tc>
        <w:tc>
          <w:tcPr>
            <w:tcW w:w="1840" w:type="dxa"/>
            <w:tcBorders>
              <w:top w:val="nil"/>
              <w:left w:val="single" w:sz="4" w:space="0" w:color="auto"/>
              <w:bottom w:val="nil"/>
              <w:right w:val="nil"/>
            </w:tcBorders>
            <w:shd w:val="clear" w:color="auto" w:fill="auto"/>
            <w:vAlign w:val="center"/>
            <w:hideMark/>
          </w:tcPr>
          <w:p w14:paraId="47130C2A" w14:textId="77777777" w:rsidR="005349F9" w:rsidRPr="00C6233A" w:rsidRDefault="005349F9" w:rsidP="007500F5">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40C67E54"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19E9298B" w14:textId="77777777" w:rsidR="005349F9" w:rsidRPr="00C6233A" w:rsidRDefault="005349F9" w:rsidP="007500F5">
            <w:pPr>
              <w:spacing w:after="0" w:line="240" w:lineRule="auto"/>
              <w:rPr>
                <w:rFonts w:ascii="Trebuchet MS" w:eastAsia="Times New Roman" w:hAnsi="Trebuchet MS" w:cs="Times New Roman"/>
                <w:sz w:val="20"/>
                <w:szCs w:val="20"/>
                <w:lang w:eastAsia="nl-NL"/>
              </w:rPr>
            </w:pPr>
          </w:p>
        </w:tc>
      </w:tr>
      <w:tr w:rsidR="005349F9" w:rsidRPr="00C6233A" w14:paraId="3A2DECB9" w14:textId="77777777" w:rsidTr="007500F5">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06EDAE06" w14:textId="77777777" w:rsidR="005349F9" w:rsidRPr="00C6233A" w:rsidRDefault="005349F9" w:rsidP="007500F5">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6739D0B4"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Organizer</w:t>
            </w: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0086FE5"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4EB96A40" w14:textId="77777777" w:rsidR="005349F9" w:rsidRPr="00C6233A" w:rsidRDefault="005349F9" w:rsidP="007500F5">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r>
              <w:rPr>
                <w:rFonts w:ascii="Trebuchet MS" w:eastAsia="Times New Roman" w:hAnsi="Trebuchet MS" w:cs="Calibri"/>
                <w:b/>
                <w:color w:val="000000"/>
                <w:sz w:val="20"/>
                <w:szCs w:val="20"/>
                <w:lang w:eastAsia="nl-NL"/>
              </w:rPr>
              <w:t>completed</w:t>
            </w:r>
          </w:p>
        </w:tc>
      </w:tr>
      <w:tr w:rsidR="005349F9" w:rsidRPr="00C6233A" w14:paraId="7F18AE3F"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0EDF3606" w14:textId="77777777" w:rsidR="005349F9" w:rsidRPr="00C6233A"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24283C3A"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369B51D1"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F9E831B"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1209D837"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70E1A86F"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1C07ACC7"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6D7C0AE8"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ABB6476"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4EA0862F"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1EB86530"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230EA68D"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041826F9"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2D9BD754"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5D9DC3B4"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7F489CA6"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1FAE9BDF"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089E6E64"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0FDA488"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3AF4D6BD"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0869C97A"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single" w:sz="4" w:space="0" w:color="auto"/>
              <w:right w:val="single" w:sz="4" w:space="0" w:color="auto"/>
            </w:tcBorders>
            <w:shd w:val="clear" w:color="auto" w:fill="auto"/>
          </w:tcPr>
          <w:p w14:paraId="5D63152D"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nil"/>
              <w:left w:val="nil"/>
              <w:bottom w:val="single" w:sz="4" w:space="0" w:color="auto"/>
              <w:right w:val="single" w:sz="4" w:space="0" w:color="auto"/>
            </w:tcBorders>
            <w:shd w:val="clear" w:color="auto" w:fill="auto"/>
          </w:tcPr>
          <w:p w14:paraId="3D30409B"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7F2B4B4D"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C6233A" w14:paraId="0F9A8DBC"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5DDEDD9C" w14:textId="77777777" w:rsidR="005349F9" w:rsidRPr="003D04EA" w:rsidRDefault="005349F9" w:rsidP="007500F5">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49E8986A" w14:textId="77777777" w:rsidR="005349F9" w:rsidRDefault="005349F9" w:rsidP="007500F5">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7B2C062D" w14:textId="77777777" w:rsidR="005349F9" w:rsidRDefault="005349F9" w:rsidP="007500F5">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62F5ED39"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r w:rsidR="005349F9" w:rsidRPr="006F20A9" w14:paraId="3B057368" w14:textId="77777777" w:rsidTr="007500F5">
        <w:trPr>
          <w:trHeight w:val="340"/>
        </w:trPr>
        <w:tc>
          <w:tcPr>
            <w:tcW w:w="4580" w:type="dxa"/>
            <w:tcBorders>
              <w:top w:val="nil"/>
              <w:left w:val="single" w:sz="8" w:space="0" w:color="auto"/>
              <w:bottom w:val="single" w:sz="4" w:space="0" w:color="auto"/>
              <w:right w:val="single" w:sz="4" w:space="0" w:color="auto"/>
            </w:tcBorders>
            <w:shd w:val="clear" w:color="auto" w:fill="auto"/>
          </w:tcPr>
          <w:p w14:paraId="373C1999" w14:textId="77777777" w:rsidR="005349F9" w:rsidRPr="003D04EA" w:rsidRDefault="005349F9" w:rsidP="007500F5">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17AED42F" w14:textId="77777777" w:rsidR="005349F9" w:rsidRDefault="005349F9" w:rsidP="007500F5">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290EBB22" w14:textId="77777777" w:rsidR="005349F9" w:rsidRDefault="005349F9" w:rsidP="007500F5">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52DD9B3" w14:textId="77777777" w:rsidR="005349F9" w:rsidRPr="006F20A9" w:rsidRDefault="005349F9" w:rsidP="007500F5">
            <w:pPr>
              <w:spacing w:after="0" w:line="240" w:lineRule="auto"/>
              <w:rPr>
                <w:rFonts w:ascii="Trebuchet MS" w:eastAsia="Times New Roman" w:hAnsi="Trebuchet MS" w:cs="Calibri"/>
                <w:color w:val="000000"/>
                <w:sz w:val="20"/>
                <w:szCs w:val="20"/>
                <w:lang w:val="en-US" w:eastAsia="nl-NL"/>
              </w:rPr>
            </w:pPr>
          </w:p>
        </w:tc>
      </w:tr>
      <w:tr w:rsidR="005349F9" w:rsidRPr="00C6233A" w14:paraId="1A9FC696" w14:textId="77777777" w:rsidTr="007500F5">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5B292C47" w14:textId="77777777" w:rsidR="005349F9" w:rsidRPr="00C6233A" w:rsidRDefault="005349F9" w:rsidP="007500F5">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55949548"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c>
          <w:tcPr>
            <w:tcW w:w="1120" w:type="dxa"/>
            <w:tcBorders>
              <w:top w:val="single" w:sz="8" w:space="0" w:color="auto"/>
              <w:left w:val="nil"/>
              <w:bottom w:val="single" w:sz="4" w:space="0" w:color="auto"/>
              <w:right w:val="single" w:sz="4" w:space="0" w:color="auto"/>
            </w:tcBorders>
            <w:shd w:val="clear" w:color="auto" w:fill="auto"/>
          </w:tcPr>
          <w:p w14:paraId="402FBDCD" w14:textId="77777777" w:rsidR="005349F9" w:rsidRPr="00C6233A" w:rsidRDefault="005349F9" w:rsidP="007500F5">
            <w:pPr>
              <w:spacing w:after="0" w:line="240" w:lineRule="auto"/>
              <w:jc w:val="center"/>
              <w:rPr>
                <w:rFonts w:ascii="Trebuchet MS" w:eastAsia="Times New Roman" w:hAnsi="Trebuchet MS" w:cs="Calibri"/>
                <w:color w:val="000000"/>
                <w:sz w:val="20"/>
                <w:szCs w:val="20"/>
                <w:lang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029148BA" w14:textId="77777777" w:rsidR="005349F9" w:rsidRPr="00C6233A" w:rsidRDefault="005349F9" w:rsidP="007500F5">
            <w:pPr>
              <w:spacing w:after="0" w:line="240" w:lineRule="auto"/>
              <w:rPr>
                <w:rFonts w:ascii="Trebuchet MS" w:eastAsia="Times New Roman" w:hAnsi="Trebuchet MS" w:cs="Calibri"/>
                <w:color w:val="000000"/>
                <w:sz w:val="20"/>
                <w:szCs w:val="20"/>
                <w:lang w:eastAsia="nl-NL"/>
              </w:rPr>
            </w:pPr>
          </w:p>
        </w:tc>
      </w:tr>
    </w:tbl>
    <w:p w14:paraId="7198BF6E"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1"/>
      <w:footerReference w:type="default" r:id="rId2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67FD" w16cex:dateUtc="2022-08-02T07:08:00Z"/>
  <w16cex:commentExtensible w16cex:durableId="26936114" w16cex:dateUtc="2022-08-02T06:38:00Z"/>
  <w16cex:commentExtensible w16cex:durableId="26936176" w16cex:dateUtc="2022-08-02T06:40:00Z"/>
  <w16cex:commentExtensible w16cex:durableId="26936B10" w16cex:dateUtc="2022-08-02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5BBED" w16cid:durableId="269367FD"/>
  <w16cid:commentId w16cid:paraId="0E305604" w16cid:durableId="26936114"/>
  <w16cid:commentId w16cid:paraId="770931F4" w16cid:durableId="26936176"/>
  <w16cid:commentId w16cid:paraId="172DFEA0" w16cid:durableId="26936B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768ADF9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F230D2">
                                <w:rPr>
                                  <w:rFonts w:ascii="Trebuchet MS" w:hAnsi="Trebuchet MS"/>
                                  <w:noProof/>
                                  <w:sz w:val="16"/>
                                  <w:szCs w:val="16"/>
                                </w:rPr>
                                <w:t>10</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768ADF95"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F230D2">
                          <w:rPr>
                            <w:rFonts w:ascii="Trebuchet MS" w:hAnsi="Trebuchet MS"/>
                            <w:noProof/>
                            <w:sz w:val="16"/>
                            <w:szCs w:val="16"/>
                          </w:rPr>
                          <w:t>10</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0951E068"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5349F9">
      <w:rPr>
        <w:rFonts w:ascii="Trebuchet MS" w:hAnsi="Trebuchet MS"/>
        <w:sz w:val="16"/>
        <w:szCs w:val="16"/>
        <w:lang w:val="en-US"/>
      </w:rPr>
      <w:t xml:space="preserve"> – version 1.0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5349F9">
      <w:rPr>
        <w:rFonts w:ascii="Trebuchet MS" w:hAnsi="Trebuchet MS"/>
        <w:sz w:val="16"/>
        <w:szCs w:val="16"/>
        <w:lang w:val="en-US"/>
      </w:rPr>
      <w:t>Amsterdam Movement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0"/>
  </w:num>
  <w:num w:numId="4">
    <w:abstractNumId w:val="41"/>
  </w:num>
  <w:num w:numId="5">
    <w:abstractNumId w:val="36"/>
  </w:num>
  <w:num w:numId="6">
    <w:abstractNumId w:val="44"/>
  </w:num>
  <w:num w:numId="7">
    <w:abstractNumId w:val="29"/>
  </w:num>
  <w:num w:numId="8">
    <w:abstractNumId w:val="13"/>
  </w:num>
  <w:num w:numId="9">
    <w:abstractNumId w:val="1"/>
  </w:num>
  <w:num w:numId="10">
    <w:abstractNumId w:val="17"/>
  </w:num>
  <w:num w:numId="11">
    <w:abstractNumId w:val="12"/>
  </w:num>
  <w:num w:numId="12">
    <w:abstractNumId w:val="45"/>
  </w:num>
  <w:num w:numId="13">
    <w:abstractNumId w:val="9"/>
  </w:num>
  <w:num w:numId="14">
    <w:abstractNumId w:val="14"/>
  </w:num>
  <w:num w:numId="15">
    <w:abstractNumId w:val="39"/>
  </w:num>
  <w:num w:numId="16">
    <w:abstractNumId w:val="28"/>
  </w:num>
  <w:num w:numId="17">
    <w:abstractNumId w:val="4"/>
  </w:num>
  <w:num w:numId="18">
    <w:abstractNumId w:val="22"/>
  </w:num>
  <w:num w:numId="19">
    <w:abstractNumId w:val="3"/>
  </w:num>
  <w:num w:numId="20">
    <w:abstractNumId w:val="7"/>
  </w:num>
  <w:num w:numId="21">
    <w:abstractNumId w:val="18"/>
  </w:num>
  <w:num w:numId="22">
    <w:abstractNumId w:val="34"/>
  </w:num>
  <w:num w:numId="23">
    <w:abstractNumId w:val="42"/>
  </w:num>
  <w:num w:numId="24">
    <w:abstractNumId w:val="25"/>
  </w:num>
  <w:num w:numId="25">
    <w:abstractNumId w:val="5"/>
  </w:num>
  <w:num w:numId="26">
    <w:abstractNumId w:val="8"/>
  </w:num>
  <w:num w:numId="27">
    <w:abstractNumId w:val="23"/>
  </w:num>
  <w:num w:numId="28">
    <w:abstractNumId w:val="46"/>
  </w:num>
  <w:num w:numId="29">
    <w:abstractNumId w:val="43"/>
  </w:num>
  <w:num w:numId="30">
    <w:abstractNumId w:val="20"/>
  </w:num>
  <w:num w:numId="31">
    <w:abstractNumId w:val="15"/>
  </w:num>
  <w:num w:numId="32">
    <w:abstractNumId w:val="0"/>
  </w:num>
  <w:num w:numId="33">
    <w:abstractNumId w:val="24"/>
  </w:num>
  <w:num w:numId="34">
    <w:abstractNumId w:val="26"/>
  </w:num>
  <w:num w:numId="35">
    <w:abstractNumId w:val="38"/>
  </w:num>
  <w:num w:numId="36">
    <w:abstractNumId w:val="6"/>
  </w:num>
  <w:num w:numId="37">
    <w:abstractNumId w:val="47"/>
  </w:num>
  <w:num w:numId="38">
    <w:abstractNumId w:val="16"/>
  </w:num>
  <w:num w:numId="39">
    <w:abstractNumId w:val="10"/>
  </w:num>
  <w:num w:numId="40">
    <w:abstractNumId w:val="11"/>
  </w:num>
  <w:num w:numId="41">
    <w:abstractNumId w:val="31"/>
  </w:num>
  <w:num w:numId="42">
    <w:abstractNumId w:val="32"/>
  </w:num>
  <w:num w:numId="43">
    <w:abstractNumId w:val="21"/>
  </w:num>
  <w:num w:numId="44">
    <w:abstractNumId w:val="37"/>
  </w:num>
  <w:num w:numId="45">
    <w:abstractNumId w:val="33"/>
  </w:num>
  <w:num w:numId="46">
    <w:abstractNumId w:val="27"/>
  </w:num>
  <w:num w:numId="47">
    <w:abstractNumId w:val="19"/>
  </w:num>
  <w:num w:numId="48">
    <w:abstractNumId w:val="2"/>
  </w:num>
  <w:num w:numId="49">
    <w:abstractNumId w:val="4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4488"/>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0E7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2A6"/>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B3F89"/>
    <w:rsid w:val="003C52A2"/>
    <w:rsid w:val="003C5D80"/>
    <w:rsid w:val="003C60BF"/>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349F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35B"/>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D6703"/>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CFE"/>
    <w:rsid w:val="00891F2E"/>
    <w:rsid w:val="00892F57"/>
    <w:rsid w:val="008A08BA"/>
    <w:rsid w:val="008A140B"/>
    <w:rsid w:val="008A374F"/>
    <w:rsid w:val="008A3C74"/>
    <w:rsid w:val="008A417A"/>
    <w:rsid w:val="008A46C8"/>
    <w:rsid w:val="008A5E1D"/>
    <w:rsid w:val="008B5C08"/>
    <w:rsid w:val="008C07BE"/>
    <w:rsid w:val="008C23ED"/>
    <w:rsid w:val="008D2423"/>
    <w:rsid w:val="008D7D77"/>
    <w:rsid w:val="008E0A40"/>
    <w:rsid w:val="008E39D9"/>
    <w:rsid w:val="008F4DE3"/>
    <w:rsid w:val="008F5C84"/>
    <w:rsid w:val="008F60BA"/>
    <w:rsid w:val="008F7807"/>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33FE"/>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93F54"/>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0D2"/>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34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862480486">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ntTable" Target="fontTable.xml"/><Relationship Id="rId10" Type="http://schemas.openxmlformats.org/officeDocument/2006/relationships/hyperlink" Target="mailto:ams@vu.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CF09-CE42-4A84-9B21-CFC1CB0D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9313</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Lund, S.</cp:lastModifiedBy>
  <cp:revision>2</cp:revision>
  <cp:lastPrinted>2021-10-27T08:20:00Z</cp:lastPrinted>
  <dcterms:created xsi:type="dcterms:W3CDTF">2023-01-20T13:41:00Z</dcterms:created>
  <dcterms:modified xsi:type="dcterms:W3CDTF">2023-01-20T13:41:00Z</dcterms:modified>
</cp:coreProperties>
</file>